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8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0"/>
      </w:tblGrid>
      <w:tr w:rsidR="00524085" w:rsidRPr="00524085" w:rsidTr="00524085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0"/>
            </w:tblGrid>
            <w:tr w:rsidR="00524085" w:rsidRPr="00524085" w:rsidTr="00524085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shd w:val="clear" w:color="auto" w:fill="FFFFFF"/>
                    <w:tblCellMar>
                      <w:left w:w="300" w:type="dxa"/>
                      <w:right w:w="30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0"/>
                  </w:tblGrid>
                  <w:tr w:rsidR="00524085" w:rsidRPr="00524085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pPr w:leftFromText="36" w:rightFromText="36" w:topFromText="100" w:bottomFromText="100" w:vertAnchor="text"/>
                          <w:tblW w:w="0" w:type="auto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250"/>
                        </w:tblGrid>
                        <w:tr w:rsidR="00524085" w:rsidRPr="00524085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0"/>
                              </w:tblGrid>
                              <w:tr w:rsidR="00524085" w:rsidRPr="00524085">
                                <w:trPr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24085" w:rsidRPr="00524085" w:rsidRDefault="00524085" w:rsidP="00524085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4"/>
                                        <w:szCs w:val="24"/>
                                        <w:lang w:val="en-US" w:eastAsia="fr-FR"/>
                                      </w:rPr>
                                    </w:pP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b/>
                                        <w:bCs/>
                                        <w:color w:val="3C4858"/>
                                        <w:sz w:val="36"/>
                                        <w:szCs w:val="36"/>
                                        <w:lang w:val="en-US" w:eastAsia="fr-FR"/>
                                      </w:rPr>
                                      <w:t>You're invited to the 2nd Focus-Africa Workshop.</w:t>
                                    </w: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4"/>
                                        <w:szCs w:val="24"/>
                                        <w:lang w:val="en-US" w:eastAsia="fr-FR"/>
                                      </w:rPr>
                                      <w:t xml:space="preserve"> </w:t>
                                    </w:r>
                                  </w:p>
                                </w:tc>
                              </w:tr>
                              <w:tr w:rsidR="00524085" w:rsidRPr="00524085">
                                <w:trPr>
                                  <w:trHeight w:val="120"/>
                                  <w:tblCellSpacing w:w="0" w:type="dxa"/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24085" w:rsidRPr="00524085" w:rsidRDefault="00524085" w:rsidP="00524085">
                                    <w:pPr>
                                      <w:spacing w:after="0" w:line="240" w:lineRule="auto"/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4"/>
                                        <w:szCs w:val="24"/>
                                        <w:lang w:val="en-US" w:eastAsia="fr-FR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524085" w:rsidRPr="00524085" w:rsidRDefault="00524085" w:rsidP="00524085">
                              <w:pPr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en-US" w:eastAsia="fr-FR"/>
                                </w:rPr>
                              </w:pPr>
                            </w:p>
                          </w:tc>
                        </w:tr>
                      </w:tbl>
                      <w:p w:rsidR="00524085" w:rsidRPr="00524085" w:rsidRDefault="00524085" w:rsidP="0052408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fr-FR"/>
                          </w:rPr>
                        </w:pPr>
                      </w:p>
                    </w:tc>
                  </w:tr>
                </w:tbl>
                <w:p w:rsidR="00524085" w:rsidRPr="00524085" w:rsidRDefault="00524085" w:rsidP="005240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fr-FR"/>
                    </w:rPr>
                  </w:pPr>
                </w:p>
              </w:tc>
            </w:tr>
          </w:tbl>
          <w:p w:rsidR="00524085" w:rsidRPr="00524085" w:rsidRDefault="00524085" w:rsidP="0052408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</w:tc>
      </w:tr>
      <w:tr w:rsidR="00524085" w:rsidRPr="00524085" w:rsidTr="00524085">
        <w:trPr>
          <w:tblCellSpacing w:w="0" w:type="dxa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0"/>
            </w:tblGrid>
            <w:tr w:rsidR="00524085" w:rsidRPr="00524085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shd w:val="clear" w:color="auto" w:fill="FFFFFF"/>
                    <w:tblCellMar>
                      <w:left w:w="300" w:type="dxa"/>
                      <w:right w:w="30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0"/>
                  </w:tblGrid>
                  <w:tr w:rsidR="00524085" w:rsidRPr="00524085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524085" w:rsidRPr="00524085" w:rsidRDefault="00524085" w:rsidP="00524085">
                        <w:pPr>
                          <w:spacing w:after="0" w:line="0" w:lineRule="atLeast"/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val="en-US" w:eastAsia="fr-FR"/>
                          </w:rPr>
                        </w:pPr>
                        <w:bookmarkStart w:id="0" w:name="Layout_8"/>
                        <w:bookmarkEnd w:id="0"/>
                        <w:r w:rsidRPr="00524085">
                          <w:rPr>
                            <w:rFonts w:ascii="Times New Roman" w:eastAsia="Times New Roman" w:hAnsi="Times New Roman" w:cs="Times New Roman"/>
                            <w:sz w:val="2"/>
                            <w:szCs w:val="2"/>
                            <w:lang w:val="en-US" w:eastAsia="fr-FR"/>
                          </w:rPr>
                          <w:t> </w:t>
                        </w:r>
                      </w:p>
                    </w:tc>
                  </w:tr>
                  <w:tr w:rsidR="00524085" w:rsidRPr="00524085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250"/>
                        </w:tblGrid>
                        <w:tr w:rsidR="00524085" w:rsidRPr="00524085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pPr w:leftFromText="36" w:rightFromText="36" w:vertAnchor="text"/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0"/>
                              </w:tblGrid>
                              <w:tr w:rsidR="00524085" w:rsidRPr="00524085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524085" w:rsidRPr="00524085" w:rsidRDefault="00524085" w:rsidP="00524085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</w:pP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t>Registration is now open for the FOCUS Africa Second External Stakeholder Workshop, to be held online from 14-15 September 2021 from 13:00 – 17:00 CET/14:00 – 18:00 EAT.</w:t>
                                    </w:r>
                                  </w:p>
                                  <w:p w:rsidR="00524085" w:rsidRPr="00524085" w:rsidRDefault="00524085" w:rsidP="00524085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</w:pP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t> </w:t>
                                    </w:r>
                                  </w:p>
                                  <w:p w:rsidR="00524085" w:rsidRPr="00524085" w:rsidRDefault="00524085" w:rsidP="00524085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</w:pP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t xml:space="preserve">For the second External Stakeholder, Tanzania has been selected as the theme country. The discussions will therefore focus on exploring the </w:t>
                                    </w:r>
                                    <w:proofErr w:type="gramStart"/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t>stakeholders</w:t>
                                    </w:r>
                                    <w:proofErr w:type="gramEnd"/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t xml:space="preserve"> needs, challenges and capacities in terms of climate services in Tanzania in three sectors namely, agriculture and food security, energy and infrastructure.</w:t>
                                    </w:r>
                                  </w:p>
                                  <w:p w:rsidR="00524085" w:rsidRPr="00524085" w:rsidRDefault="00524085" w:rsidP="00524085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</w:pP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br/>
                                      <w:t xml:space="preserve">Let's keep the conversation going - follow the project on </w:t>
                                    </w:r>
                                    <w:hyperlink r:id="rId4" w:tgtFrame="_blank" w:history="1">
                                      <w:r w:rsidRPr="00524085">
                                        <w:rPr>
                                          <w:rFonts w:ascii="Arial" w:eastAsia="Times New Roman" w:hAnsi="Arial" w:cs="Arial"/>
                                          <w:color w:val="0A6EB6"/>
                                          <w:sz w:val="21"/>
                                          <w:szCs w:val="21"/>
                                          <w:u w:val="single"/>
                                          <w:lang w:val="en-US" w:eastAsia="fr-FR"/>
                                        </w:rPr>
                                        <w:t>Twitter</w:t>
                                      </w:r>
                                    </w:hyperlink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t xml:space="preserve"> and </w:t>
                                    </w:r>
                                    <w:hyperlink r:id="rId5" w:tgtFrame="_blank" w:history="1">
                                      <w:r w:rsidRPr="00524085">
                                        <w:rPr>
                                          <w:rFonts w:ascii="Arial" w:eastAsia="Times New Roman" w:hAnsi="Arial" w:cs="Arial"/>
                                          <w:color w:val="0A6EB6"/>
                                          <w:sz w:val="21"/>
                                          <w:szCs w:val="21"/>
                                          <w:u w:val="single"/>
                                          <w:lang w:val="en-US" w:eastAsia="fr-FR"/>
                                        </w:rPr>
                                        <w:t>LinkedIn</w:t>
                                      </w:r>
                                    </w:hyperlink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t xml:space="preserve">. Please send any further questions and share your comments and feedback on the Workshop with us - </w:t>
                                    </w:r>
                                    <w:hyperlink r:id="rId6" w:tgtFrame="_blank" w:history="1">
                                      <w:r w:rsidRPr="00524085">
                                        <w:rPr>
                                          <w:rFonts w:ascii="Arial" w:eastAsia="Times New Roman" w:hAnsi="Arial" w:cs="Arial"/>
                                          <w:color w:val="0A6EB6"/>
                                          <w:sz w:val="21"/>
                                          <w:szCs w:val="21"/>
                                          <w:u w:val="single"/>
                                          <w:lang w:val="en-US" w:eastAsia="fr-FR"/>
                                        </w:rPr>
                                        <w:t>hello@focus-africaproject.eu</w:t>
                                      </w:r>
                                    </w:hyperlink>
                                  </w:p>
                                  <w:p w:rsidR="00524085" w:rsidRPr="00524085" w:rsidRDefault="00524085" w:rsidP="00524085">
                                    <w:pPr>
                                      <w:spacing w:after="0" w:line="240" w:lineRule="auto"/>
                                      <w:jc w:val="both"/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</w:pP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br/>
                                      <w:t>Best wishes,</w:t>
                                    </w:r>
                                    <w:r w:rsidRPr="00524085">
                                      <w:rPr>
                                        <w:rFonts w:ascii="Arial" w:eastAsia="Times New Roman" w:hAnsi="Arial" w:cs="Arial"/>
                                        <w:color w:val="3C4858"/>
                                        <w:sz w:val="21"/>
                                        <w:szCs w:val="21"/>
                                        <w:lang w:val="en-US" w:eastAsia="fr-FR"/>
                                      </w:rPr>
                                      <w:br/>
                                      <w:t>The FOCUS-Africa Team</w:t>
                                    </w:r>
                                  </w:p>
                                </w:tc>
                              </w:tr>
                            </w:tbl>
                            <w:p w:rsidR="00524085" w:rsidRPr="00524085" w:rsidRDefault="00524085" w:rsidP="00524085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val="en-US" w:eastAsia="fr-FR"/>
                                </w:rPr>
                              </w:pPr>
                            </w:p>
                          </w:tc>
                        </w:tr>
                      </w:tbl>
                      <w:p w:rsidR="00524085" w:rsidRPr="00524085" w:rsidRDefault="00524085" w:rsidP="0052408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fr-FR"/>
                          </w:rPr>
                        </w:pPr>
                      </w:p>
                    </w:tc>
                  </w:tr>
                </w:tbl>
                <w:p w:rsidR="00524085" w:rsidRPr="00524085" w:rsidRDefault="00524085" w:rsidP="0052408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fr-FR"/>
                    </w:rPr>
                  </w:pPr>
                </w:p>
              </w:tc>
            </w:tr>
          </w:tbl>
          <w:p w:rsidR="00524085" w:rsidRPr="00524085" w:rsidRDefault="00524085" w:rsidP="0052408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fr-FR"/>
              </w:rPr>
            </w:pPr>
          </w:p>
        </w:tc>
      </w:tr>
    </w:tbl>
    <w:p w:rsidR="00ED22E9" w:rsidRPr="00524085" w:rsidRDefault="00ED22E9">
      <w:pPr>
        <w:rPr>
          <w:lang w:val="en-US"/>
        </w:rPr>
      </w:pPr>
      <w:bookmarkStart w:id="1" w:name="_GoBack"/>
      <w:bookmarkEnd w:id="1"/>
    </w:p>
    <w:sectPr w:rsidR="00ED22E9" w:rsidRPr="005240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085"/>
    <w:rsid w:val="00524085"/>
    <w:rsid w:val="00ED2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D543B-A2D8-4EA5-9410-07F2C817E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524085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5240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92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0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78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50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49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ello@focus-africaproject.eu?subject=Comment%2Ffeedback" TargetMode="External"/><Relationship Id="rId5" Type="http://schemas.openxmlformats.org/officeDocument/2006/relationships/hyperlink" Target="https://36p0f.r.a.d.sendibm1.com/mk/cl/f/4iP_PAD1wL0QhHWGRMqo49lVcgehickkbmzQuFGFveV2LB7o6CmemqgjCEJABEIgNfflouE9eAY4IxSD0BK23Ywk7yBzrM8eejvXEJ5rglF3JB9ntGxOHMeQBrM-qxACcXoK6spVBkPIHRT1k7-mUcoIWlgUv1bfGZAgGbZn1JKgUH3w_fbX2OcwRdM3Bn5s8FJ8zx-CrSLpiSSrNFs" TargetMode="External"/><Relationship Id="rId4" Type="http://schemas.openxmlformats.org/officeDocument/2006/relationships/hyperlink" Target="https://36p0f.r.a.d.sendibm1.com/mk/cl/f/8JcBeIe46sXwU7-PzE-_SLd1zBR879ROiPkQmZtWUuJZ-27-x0sQqaBC4acg2ZblIOSDfVgfRQbq3ciF6eoNxmquGVdZplZC3MhmTyznaWQNEuyWRrxq5hs1DChnZKLjxg_GUdLWLd1B60Y7-BcTDdd9BLbzGlVnGnFmlVYmatkMeuuuEQw9G0Q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</dc:creator>
  <cp:keywords/>
  <dc:description/>
  <cp:lastModifiedBy>ACMAD</cp:lastModifiedBy>
  <cp:revision>1</cp:revision>
  <dcterms:created xsi:type="dcterms:W3CDTF">2021-09-13T07:24:00Z</dcterms:created>
  <dcterms:modified xsi:type="dcterms:W3CDTF">2021-09-13T07:25:00Z</dcterms:modified>
</cp:coreProperties>
</file>